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Propósitos 2024: asegurar tus bienes y tu hogar</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14 de diciembre de 2023.- El apego a la familia y el cuidado de los seres queridos está dentro del ADN de la gran mayoría de los mexicanos. No es casualidad que, de acuerdo con datos de </w:t>
      </w:r>
      <w:hyperlink r:id="rId6">
        <w:r w:rsidDel="00000000" w:rsidR="00000000" w:rsidRPr="00000000">
          <w:rPr>
            <w:color w:val="1155cc"/>
            <w:u w:val="single"/>
            <w:rtl w:val="0"/>
          </w:rPr>
          <w:t xml:space="preserve">Statista</w:t>
        </w:r>
      </w:hyperlink>
      <w:r w:rsidDel="00000000" w:rsidR="00000000" w:rsidRPr="00000000">
        <w:rPr>
          <w:rtl w:val="0"/>
        </w:rPr>
        <w:t xml:space="preserve">, el 51% en el país tiene como propósito de año nuevo "pasar más tiempo con la familia", un objetivo que destaca junto con otros muy populares como ahorrar, ejercitarse y perder peso.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Si bien es importante que los mexicanos se planteen propósitos que los reten a cambiar su estilo de vida, también es importante saber que el patrimonio y el lugar en el que habitan las familias está asegurado.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Una forma de crear esa certidumbre es precisamente un seguro de hogar y de auto. Zurich, la aseguradora líder en gestión y prevención de riesgos para personas y empresas a nivel mundial, explica que existen una serie de factores a considerar al contratar un seguro de hogar para tomar una decisión informada y adquirir el producto ideal:</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8"/>
          <w:szCs w:val="28"/>
        </w:rPr>
      </w:pPr>
      <w:r w:rsidDel="00000000" w:rsidR="00000000" w:rsidRPr="00000000">
        <w:rPr>
          <w:sz w:val="28"/>
          <w:szCs w:val="28"/>
          <w:rtl w:val="0"/>
        </w:rPr>
        <w:t xml:space="preserve">¿Qué debo considerar?</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Conoce las coberturas disponibles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Los usuarios deben conocer qué tipo de respaldo les brinda su seguro ante diversas situaciones, ya que existen diversos tipos de riesgos a los que los hogares mexicanos pueden estar expuestos.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 importante verificar que la póliza del seguro adquirido no se limite a incidentes como robos o </w:t>
      </w:r>
    </w:p>
    <w:p w:rsidR="00000000" w:rsidDel="00000000" w:rsidP="00000000" w:rsidRDefault="00000000" w:rsidRPr="00000000" w14:paraId="00000010">
      <w:pPr>
        <w:jc w:val="both"/>
        <w:rPr>
          <w:b w:val="1"/>
        </w:rPr>
      </w:pPr>
      <w:r w:rsidDel="00000000" w:rsidR="00000000" w:rsidRPr="00000000">
        <w:rPr>
          <w:rtl w:val="0"/>
        </w:rPr>
        <w:t xml:space="preserve">vandalismo; los hogares en la actualidad también están expuestos a siniestros como fenómenos naturales, inundaciones e incendios, por lo que estar prevenidos se vuelve fundamental.</w:t>
        <w:br w:type="textWrapping"/>
        <w:br w:type="textWrapping"/>
      </w:r>
      <w:r w:rsidDel="00000000" w:rsidR="00000000" w:rsidRPr="00000000">
        <w:rPr>
          <w:b w:val="1"/>
          <w:rtl w:val="0"/>
        </w:rPr>
        <w:t xml:space="preserve">Protege tu hogar, incluso si es rentado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Sean o no propietarios, los usuarios consideran a su hogar como un lugar seguro para sus familias, y debe estar protegido. Por eso aunque se trate de una casa o departamento rentado, existen seguros que protegen los bienes que se tienen dentro del lugar sin necesidad de asegurar el inmueble como tal, lo que ayuda a las personas a protegerse en caso de sufrir robos o accidentes.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Bienes asegurados, factor indispensable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Cuando se presentan incidencias en los hogares, la salud y el bienestar de los miembros de la familia es lo principal, por encima de cualquier objeto material. Pero no podemos dejar de lado que los bienes materiales y las pertenencias de valor de los miembros de la familia han sido adquiridos derivado del esfuerzo y el trabajo diario, por lo que suelen ser importantes para las personas.</w:t>
        <w:br w:type="textWrapping"/>
        <w:br w:type="textWrapping"/>
        <w:t xml:space="preserve">Por eso también es importante buscar un seguro con coberturas opcionales para equipo electrónico móvil o electrodoméstico, así como bienes como muebles, joyas, obras de arte y efectivo. Esto con el objetivo de que aquellos objetos de valor que han adquirido los miembros de la familia estén protegidos en caso de un siniestro inesperado durante 2024.</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¿Puedo asegurar a mis mascotas?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rtl w:val="0"/>
        </w:rPr>
        <w:t xml:space="preserve">Para muchas familias las mascotas son un integrante esencial, por lo que existen seguros con coberturas que los protegen. Los usuarios deben buscar un seguro que, no solo sea claro en cuanto a las especificaciones de la póliza en materia de los tipos de incidentes que están cubiertos en el caso de muertes y/o accidentes de las mascotas, sino que les de total acceso a asistencia telefónica para emergencias a cualquier hora del día, y que cuente con una amplia lista de referencias veterinarias ante cualquier incidencia.</w:t>
        <w:br w:type="textWrapping"/>
        <w:br w:type="textWrapping"/>
      </w:r>
      <w:r w:rsidDel="00000000" w:rsidR="00000000" w:rsidRPr="00000000">
        <w:rPr>
          <w:b w:val="1"/>
          <w:rtl w:val="0"/>
        </w:rPr>
        <w:t xml:space="preserve">Prevención para la movilidad familiar</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Las familias mexicanas, desde los padres de familia hasta los hijos, suelen tener de uno a tres automóviles por hogar, de acuerdo con el </w:t>
      </w:r>
      <w:r w:rsidDel="00000000" w:rsidR="00000000" w:rsidRPr="00000000">
        <w:rPr>
          <w:rtl w:val="0"/>
        </w:rPr>
        <w:t xml:space="preserve">Inegi. S</w:t>
      </w:r>
      <w:r w:rsidDel="00000000" w:rsidR="00000000" w:rsidRPr="00000000">
        <w:rPr>
          <w:rtl w:val="0"/>
        </w:rPr>
        <w:t xml:space="preserve">e tiene registro de más de</w:t>
      </w:r>
      <w:hyperlink r:id="rId7">
        <w:r w:rsidDel="00000000" w:rsidR="00000000" w:rsidRPr="00000000">
          <w:rPr>
            <w:color w:val="1155cc"/>
            <w:u w:val="single"/>
            <w:rtl w:val="0"/>
          </w:rPr>
          <w:t xml:space="preserve"> 36,900 millones de automóviles</w:t>
        </w:r>
      </w:hyperlink>
      <w:r w:rsidDel="00000000" w:rsidR="00000000" w:rsidRPr="00000000">
        <w:rPr>
          <w:rtl w:val="0"/>
        </w:rPr>
        <w:t xml:space="preserve">, </w:t>
      </w:r>
      <w:r w:rsidDel="00000000" w:rsidR="00000000" w:rsidRPr="00000000">
        <w:rPr>
          <w:rtl w:val="0"/>
        </w:rPr>
        <w:t xml:space="preserve">y casi 7 millones de motocicletas en circulación, de acuerdo con la misma fuente.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Por tratarse de los vehículos que transportan diariamente a los miembros de la familia, mantenerlos protegidos de cualquier incidencia es fundamental. Además de contar con un seguro, Zurich recomienda tomar en cuenta algunas medidas de prevención básicas como estar pendientes del correcto funcionamiento del vehículo en cuestiones mecánicas; el buen estado de los neumáticos; la posición de los espejos retrovisores, mantener la distancia de seguridad con otros vehículos y respetar las señales de tránsito.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En conclusión, dentro de los 12 propósitos de año nuevo, es relevante considerar que una de esas uvas en año nuevo se acompañe con la protección del cálido hogar que representa un lugar seguro para toda la familia. Alcanzar la certidumbre y tranquilidad con respecto al bienestar de los seres más allegados, es un objetivo más que cumplir previo al próximo año.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3">
      <w:pPr>
        <w:spacing w:line="240" w:lineRule="auto"/>
        <w:jc w:val="both"/>
        <w:rPr>
          <w:sz w:val="24"/>
          <w:szCs w:val="24"/>
        </w:rPr>
      </w:pPr>
      <w:r w:rsidDel="00000000" w:rsidR="00000000" w:rsidRPr="00000000">
        <w:rPr>
          <w:rtl w:val="0"/>
        </w:rPr>
      </w:r>
    </w:p>
    <w:p w:rsidR="00000000" w:rsidDel="00000000" w:rsidP="00000000" w:rsidRDefault="00000000" w:rsidRPr="00000000" w14:paraId="00000024">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25">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26">
      <w:pPr>
        <w:spacing w:line="240" w:lineRule="auto"/>
        <w:jc w:val="both"/>
        <w:rPr>
          <w:sz w:val="18"/>
          <w:szCs w:val="18"/>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8">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4305300</wp:posOffset>
          </wp:positionH>
          <wp:positionV relativeFrom="paragraph">
            <wp:posOffset>-38099</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s.statista.com/grafico/31338/propositos-de-ano-nuevo-en-mexico/" TargetMode="External"/><Relationship Id="rId7" Type="http://schemas.openxmlformats.org/officeDocument/2006/relationships/hyperlink" Target="https://www.inegi.org.mx/temas/vehiculos/" TargetMode="External"/><Relationship Id="rId8" Type="http://schemas.openxmlformats.org/officeDocument/2006/relationships/hyperlink" Target="https://www.zurich.com.mx/e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